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43" w:rsidRDefault="00B60143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45150" cy="8120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81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43" w:rsidRDefault="00B6014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:rsidR="00CD3108" w:rsidRDefault="00CD3108" w:rsidP="002C268D">
      <w:pPr>
        <w:spacing w:after="22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и увольнение работников.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обязанности администрации.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обязанности и права работников.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Рабочее время и его использование.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и режим работы МБДОУ.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Поощрение за успехи в работе.</w:t>
      </w:r>
    </w:p>
    <w:p w:rsid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Взыскания за нарушения трудовой дисциплины.</w:t>
      </w:r>
    </w:p>
    <w:p w:rsidR="002C268D" w:rsidRPr="002C268D" w:rsidRDefault="002C268D" w:rsidP="002C268D">
      <w:pPr>
        <w:spacing w:after="225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Заключительные положения.</w:t>
      </w: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68D" w:rsidRDefault="002C268D" w:rsidP="007F11BA">
      <w:pPr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564F" w:rsidRPr="00CD3108" w:rsidRDefault="0092564F" w:rsidP="00CD3108">
      <w:pPr>
        <w:spacing w:after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D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D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57809" w:rsidRPr="00CD3108" w:rsidRDefault="00757809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 внутреннего трудового распорядка – это нормативный акт, регламентирующий порядок приема и увольнения работников, основные права, обязанности и ответственность сторон  трудового договора, режим работы, время отдыха, применяемые к работникам  меры поощрения и взыскания, а также другие вопросы регулирования трудовых отношений.  </w:t>
      </w:r>
    </w:p>
    <w:p w:rsidR="00757809" w:rsidRPr="00CD3108" w:rsidRDefault="00757809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D3108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трудового распорядка составлены  на основе Трудового Кодекса Российской Федерации, Положения о дошкольном образовательном учреждении, Устава учреждения. Они призваны способствовать укреплению трудовой дисциплины, рациональному использованию рабочего времени, повышению результативности труда, защите законных прав и интересов всех участников образовательного процесса и обязательны для исполнения всеми работниками учреждения. </w:t>
      </w:r>
    </w:p>
    <w:p w:rsidR="00757809" w:rsidRPr="00CD3108" w:rsidRDefault="00757809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 связанные с применением   ПВТР,  решаются администрацией МБДОУ, а также трудовым коллективом в соответствии  с их полномочиями и действующим законодательством. </w:t>
      </w:r>
    </w:p>
    <w:p w:rsidR="00757809" w:rsidRPr="00CD3108" w:rsidRDefault="00757809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 (ст. 190 ТК РФ) и являются приложением к Коллективному договору.</w:t>
      </w:r>
    </w:p>
    <w:p w:rsidR="0092564F" w:rsidRPr="00CD3108" w:rsidRDefault="00757809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1.5.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правилами внутреннего трудового распорядка администрация знакомит каждого работника при приеме на работу.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увольнение работников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791" w:rsidRPr="00CD3108" w:rsidRDefault="005C679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Порядок приема на работу:</w:t>
      </w:r>
    </w:p>
    <w:p w:rsidR="005C6791" w:rsidRPr="00CD3108" w:rsidRDefault="005C679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2.1.1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ab/>
        <w:t>Работник реализует свое право на труд путем заключения трудового договора.</w:t>
      </w:r>
    </w:p>
    <w:p w:rsidR="005C6791" w:rsidRPr="00CD3108" w:rsidRDefault="005C679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2.1.2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ab/>
        <w:t>Трудовой договор  заключается в письменной форме (ст.67, 68 ТК РФ), составляется в двух экземплярах,  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5C6791" w:rsidRPr="00CD3108" w:rsidRDefault="005C679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2.1.3.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ab/>
        <w:t>При заключении Трудового договора лицо, поступающее на работу, предъявляет работодателю: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5C6791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справка судебного характера (в порядке и по форме,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дел) – при поступлении на работу, к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  <w:proofErr w:type="gramEnd"/>
    </w:p>
    <w:p w:rsidR="005C6791" w:rsidRPr="00CD3108" w:rsidRDefault="005C6791" w:rsidP="00CD310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Прием на работу без указанных документов не производится.</w:t>
      </w:r>
    </w:p>
    <w:p w:rsidR="0092564F" w:rsidRPr="00CD3108" w:rsidRDefault="005C679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   2.2</w:t>
      </w:r>
      <w:r w:rsidR="0092564F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E743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Прием на работу осуществляется в следующем порядке: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заявление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работника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на имя заведующей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Составляется и подписывается трудовой договор (ст. 67 ТК РФ);</w:t>
      </w:r>
    </w:p>
    <w:p w:rsidR="009B7EF8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Издается приказ о приеме на работу, который доводится до сведения нового работника под роспись (ст. 68 ТК РФ)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Работника знаком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под роспись (ст.68 ТК РФ):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 Коллективным договором;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 с Уставом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п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равилами внутреннего трудового распорядка;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должностными инструкциями;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 приказом по охране труда;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инструкциями по противопожарной безопасности, охране жизни детей;</w:t>
      </w:r>
    </w:p>
    <w:p w:rsidR="0092564F" w:rsidRPr="00CD3108" w:rsidRDefault="005F7223" w:rsidP="00CD310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формляется дело на нового работника (листок по учету кадров; автобиография; копии документов об образовании, повышении квалификации, приказ о назначении).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5C6791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приеме на работу или при переводе работника на другую работу руководитель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обязан разъяснить его права и обязанности, ознакомить с условиями оплаты его труда, графиком работы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, Положением об оплате труда.</w:t>
      </w:r>
    </w:p>
    <w:p w:rsidR="0092564F" w:rsidRPr="00CD3108" w:rsidRDefault="00606141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 w:rsidR="0092564F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При заключении трудового договора впервые трудовая книжка и страховое свидетельство </w:t>
      </w:r>
      <w:r w:rsidR="005C6791" w:rsidRPr="00CD3108">
        <w:rPr>
          <w:rFonts w:ascii="Times New Roman" w:hAnsi="Times New Roman" w:cs="Times New Roman"/>
          <w:sz w:val="28"/>
          <w:szCs w:val="28"/>
          <w:lang w:eastAsia="ru-RU"/>
        </w:rPr>
        <w:t>обязательного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пенсионного страхования, оформляются в образовательном учреждении.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606141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606141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изменениями в организации работы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(изменение режима работы, количества групп,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трудовых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. Об этом работник должен быть поставлен в известность в письменной форме не позднее, ч</w:t>
      </w:r>
      <w:r w:rsidR="00606141" w:rsidRPr="00CD3108">
        <w:rPr>
          <w:rFonts w:ascii="Times New Roman" w:hAnsi="Times New Roman" w:cs="Times New Roman"/>
          <w:sz w:val="28"/>
          <w:szCs w:val="28"/>
          <w:lang w:eastAsia="ru-RU"/>
        </w:rPr>
        <w:t>ем за два месяца до их введения.</w:t>
      </w:r>
    </w:p>
    <w:p w:rsidR="0092564F" w:rsidRPr="00CD3108" w:rsidRDefault="0092564F" w:rsidP="00CD3108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п.7 ст. 77 ТК РФ.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B3536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Срочный трудовой договор (ст.59 ТК РФ), заключенный на определенный срок (не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более пяти лет), расторгается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 истечением срока его действия, о чем работник должен быть предупрежден в письменной форме не менее чем за </w:t>
      </w:r>
      <w:r w:rsidR="007F11BA" w:rsidRPr="00CD3108">
        <w:rPr>
          <w:rFonts w:ascii="Times New Roman" w:hAnsi="Times New Roman" w:cs="Times New Roman"/>
          <w:sz w:val="28"/>
          <w:szCs w:val="28"/>
          <w:lang w:eastAsia="ru-RU"/>
        </w:rPr>
        <w:t>три дня до увольнения. В случае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B3536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B3536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B3536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имеет право расторгнуть трудовой договор (п.1 и 2 ст. 336 ТК РФ) с педагогическим работником: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за повторное в течение одного года грубое нарушение устава образовательного учреждения;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применение, в том числе однократное, методов воспитания, связанных с физическим и/или психическим насилием над личностью ребенка.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r w:rsidR="00B3536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 день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увольнения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заведующий </w:t>
      </w:r>
      <w:r w:rsidR="005F7223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обязан выдать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обязанности администрации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Администрация </w:t>
      </w:r>
      <w:r w:rsidR="00FB6B66"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ДОУ обязана: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соблюдение требований Устава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и Правил внутреннего трудового распорядка.</w:t>
      </w:r>
    </w:p>
    <w:p w:rsidR="00FB6B66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Организовать труд воспитателей, специалистов, обслуживающего персонала в соответствии с их специальностью, квалификацией, требованиями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3.3.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3.4.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 Соблюдать правила охраны труда, строго придерживать установленного рабочего времени и времени отдыха, осуществлять необходимые мероприятия по технике безопасности и производственной санитарии. Принимать необходимые меры производственной профилактики травматизма, профессиональных и других заболеваний работников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и детей.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3.5.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3.6.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воспитательно-образовательного процесса, выполнением образовательных программ.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3.7.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рассматривать предложения работников, направленные на улучшение работы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ДОУ, поддерживать и поощрять лучших работников.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3.8.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Обеспечить условия для систематического повышения квалификации работников.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3.9.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Совершенствовать организацию труда, обеспечивать выполнение действующих условий оплаты труда, своевременно выдавать заработную плату.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3.10.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Заведующая обязана отстранить от работы (не допускать к работе) работника</w:t>
      </w:r>
      <w:r w:rsidR="00B3536E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МБДОУ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(ст. 76 ТК РФ):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появившегося на работе в состоянии алкогольного, наркотического или токсического опьянения;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не прошедшего в установленном порядке обязательный медицинский осмотр;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 охраны труда;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92564F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по требованиям органов и должностных лиц, уполномоченных федеральными законами и иными нормативными правовыми актами. Заведующая отстраняет от работы (не допускает к работе) работника н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весь период времени до устранения обстоятельств, явившихся основанием для отстранения работы или недопущения к работе.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3.11.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Предоставлять отпуска работникам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в соответствии с утвержденным графиком.</w:t>
      </w:r>
    </w:p>
    <w:p w:rsidR="0092564F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3.12.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работников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не позднее, чем за две недели (ст. 123 ТК РФ) с графиком отпуска. </w:t>
      </w:r>
    </w:p>
    <w:p w:rsidR="00CD3108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обязанности и права работников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Работники </w:t>
      </w:r>
      <w:r w:rsidR="00FB6B66"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ДОУ обязаны: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правила внутреннего трудового распорядка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ДОУ, соответствующие должностные инструкции (ст. 189 ТК РФ).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Систематически повышать свою квалификацию.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4.4.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Неукоснительно соблюдать инструкцию по охране жизни и здоровья детей, правила охраны труда и техники безопасности,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всех случаях травматизма незамедлительно сообщать администрации (ст. 209  - 231 ТК РФ). Соблюдать правила пожарной безопасности, производственной санитарии и гигиены.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4.5.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установленные сроки медицинский осмотр, соблюдать санитарные нормы и правила, гигиену труда.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4.6.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Беречь имущество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4.7.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4.8.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работниками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4.9.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заполнять и аккуратно вести установленную в 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документацию.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4.10.</w:t>
      </w:r>
      <w:r w:rsidR="00FB6B66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При увольнении сдать материальные ценности, закрепленные за ним (его группой) ответственному лицу под роспись. 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Воспитатели </w:t>
      </w:r>
      <w:r w:rsidR="004B478E"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ДОУ обязаны: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4.11.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Строго соблюдать дисциплину (выполнять п. 4.1. – 4.10 настоящего документа).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4.12.</w:t>
      </w:r>
      <w:r w:rsidR="004B478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4.13.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</w:t>
      </w:r>
      <w:proofErr w:type="spell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ерсонала</w:t>
      </w:r>
      <w:proofErr w:type="spell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учреждения и на детских прогулочных участках.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4.14.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4.15.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Следить за посещаемостью детей всей своей группы, своевременно сообщать об отсутствующих детях </w:t>
      </w:r>
      <w:r w:rsidR="00B3536E" w:rsidRPr="00CD3108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4.16.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4.17.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4.18.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Вести работу в информационно-методическом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4.19.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музыкальным руководителем готовить развлечения, праздники, принимать участие в праздничном оформлении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4.20.</w:t>
      </w:r>
      <w:r w:rsidR="004B478E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В летний период организовывать оздоровительные мероприятия на участке под непосредственным руководством, </w:t>
      </w:r>
      <w:proofErr w:type="gramStart"/>
      <w:r w:rsidR="00A00023" w:rsidRPr="00CD3108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, старшего воспитателя.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4.21.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Работать в тесном контакте с администрацией, специалистами, вторым педагогом, помощником воспитателя в своей группе.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4.22.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«Карту развития ребенка»; соблюдать правила и режим ведения документации.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4.23.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Защищать и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представлять права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перед администрацией, Советом и другими инстанциями.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4.24.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Допускать на свои занятия администрацию и представителей общественности по предварительной договоренности с администрацией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4.25.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Нести материальную ответственность за дидактические пособия, предметно-развивающую среду своей группы.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 Специалисты </w:t>
      </w:r>
      <w:r w:rsidR="004B478E"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ДОУ обязаны: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4.11.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Строго соблюдать трудо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>вую дисциплину (выполнять п.4.1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–4.10 настоящего документа).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Нести ответственность за жизнь, физическое и психическое здоровье ребенка, обеспечивать охрану жизни и здоровья детей; выполнять требования </w:t>
      </w:r>
      <w:proofErr w:type="spell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ерсонала</w:t>
      </w:r>
      <w:proofErr w:type="spell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>, связанные с охраной и укреплением жизни и здоровья детей в помещениях образовательного учреждения.</w:t>
      </w:r>
    </w:p>
    <w:p w:rsidR="0092564F" w:rsidRPr="00CD3108" w:rsidRDefault="001E7436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4.13.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договор с родителями, сотрудничать с семьей ребенка по вопросам воспитания и коррекционного обучения, проводить совместно с воспитателями группы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4.14.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посещаемостью детей своей группы, доводить до сведения администрации причины долгого отсутствия детей.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4.15.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Готовить детей к поступлению в школу.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4.16.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учебный план, режим дня, заранее готовиться к занятиям, изготовлять необходимые дидактические игры и пособия, в работе с детьми использовать современные методы и приемы работы, принципы личностно-ориентированной педагогики.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4.17.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педагогических советов, изучать педагогическую литературу, знакомиться с опытом работы других специалистов.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4.18.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Вести работу в информационно-методическом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4.19.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воспитателями, музыкальным руководителем готовить развлечения, праздники, принимать участие в праздничном оформлении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4.20.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тесном контакте с администрацией, специалистами, педагогами, помощником воспитателя в своей группе.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4.21.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определенную документацию, указанную в должностных обязанностях.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4.22.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4.23.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Защищать и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представлять права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перед администрацией, советом и другими инстанциями.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4.24.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Допускать на свои занятия администрацию и представителей общественности по предварительной договоренности.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4.25.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Нести материальную ответственность за дидактические пособия, предметно-развивающую среду своей группы и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Работники </w:t>
      </w:r>
      <w:r w:rsidR="004B478E"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ДОУ имеют право: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4.26.</w:t>
      </w:r>
      <w:r w:rsidR="009B10B8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 определять формы, средства и методы своей педагогической деятельности в рамках воспитательной концепции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B10B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4.27.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Определять по своему усмотрению темпы прохождения того или иного разделов программы.</w:t>
      </w:r>
    </w:p>
    <w:p w:rsidR="0092564F" w:rsidRPr="00CD3108" w:rsidRDefault="009B10B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4.28.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Проявлять в работе творчество, инициативу.</w:t>
      </w:r>
    </w:p>
    <w:p w:rsidR="0092564F" w:rsidRPr="00CD3108" w:rsidRDefault="009B10B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4.29.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Быть избранным в органы самоуправления.</w:t>
      </w:r>
    </w:p>
    <w:p w:rsidR="0092564F" w:rsidRPr="00CD3108" w:rsidRDefault="009B10B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4.30.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На уважение и вежливое обращение со стороны администрации, детей и родителей.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4.31.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 родителям для усиления контроля с их стороны за поведением</w:t>
      </w:r>
      <w:proofErr w:type="gramEnd"/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развитием детей.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4.32.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 моральное и материальное поощрение по результатам своего труда.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4.33.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 повышение разряда и категории по результатам своего труда.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4.34.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 совмещение профессий (должностей).</w:t>
      </w:r>
    </w:p>
    <w:p w:rsidR="0092564F" w:rsidRPr="00CD3108" w:rsidRDefault="004B478E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4.35.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4.36.</w:t>
      </w:r>
      <w:r w:rsid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Рабочее время и его использование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  устанавливается 5-дневная рабочая неделя с двумя выходными днями – суббота и воскресенье. Продолжительность рабочего дня (смены) педагогического, медицинского, обслуживающего персонала определяется графиком работы.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должны приходить за 15 минут до начала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. Оканчивается рабочий день воспитателей </w:t>
      </w:r>
      <w:r w:rsidR="004B478E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в зависимости от продолжительности смены. В конце дня воспитатели обязаны проводить детей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раздевалку, проследить за уходом детей домой в сопровождении родителей (родственников).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5.3.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Продолжительность рабочего дня (смены) для руководящего, административно-хозяйственного, обслуживающего пер</w:t>
      </w:r>
      <w:r w:rsidR="00A00023" w:rsidRPr="00CD3108">
        <w:rPr>
          <w:rFonts w:ascii="Times New Roman" w:hAnsi="Times New Roman" w:cs="Times New Roman"/>
          <w:sz w:val="28"/>
          <w:szCs w:val="28"/>
          <w:lang w:eastAsia="ru-RU"/>
        </w:rPr>
        <w:t>сонала определяется из расчета 36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-часовой рабочей недели в соответствии с графиком сменности.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 работы утверждаются заведующей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и предусматривают время начала и окончания работы, перерыв для отдыха и питания. Графики объявляются работникам под роспись и вывешиваются на видном месте.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5.4.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имеет право поставить специалиста, методиста, старшего воспитателя на замену воспитателя в группу для работы с детьми в случае производственной необходимости.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5.5.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организует учет рабочего времени и его использования всех работников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5.6.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 </w:t>
      </w: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режим работы </w:t>
      </w:r>
      <w:r w:rsidR="00334AAA"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6.1.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привлекает работников к дежурству по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в рабочее время. Дежурство должно начинаться не ранее чем за 20 минут до начала рабочего дня и продолжаться не более 20 минут после окончания. График дежурств составляется на месяц и утверждается заведующей по согласованию с профсоюзным органом.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6.3.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Общие собрания трудового коллектива проводятся по мере необходимости, но не реже одного раза в год.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Заседания педагогического совета проводятся не реже трех раз в год.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6.4.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Очередность предоставления ежегодных отпусков устанавливается администрацией по согласованию с профсоюзным комитетом работнико</w:t>
      </w:r>
      <w:r w:rsidR="00A00023" w:rsidRPr="00CD31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необходимости обеспечения нормальной работы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и  благоприятных условий для отдыха работников. Отпуска педагогическим работникам, как правило, предоставляются в период летних каникул. График отпусков составляется на каждый календарный </w:t>
      </w:r>
      <w:r w:rsidRPr="007B2B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год не позднее 5 января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текущего года и доводится до сведения всех работников за 2 недели до начала отпуска. Предоставление отпуска заведующей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оформляется приказом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руководителя управления образования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, другим работникам приказом заведующей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6.5.</w:t>
      </w:r>
      <w:r w:rsidR="009B10B8" w:rsidRPr="00CD3108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Педагогическим и другим работникам запрещается: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 и график работы;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отменять занятия и перерывы между ними;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называть детей по фамилии;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говорить о недостатках и неудачах ребенка при других родителях и детях;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громко говорить во время сна детей;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унижать достоинство ребенка.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6.6.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Посторонним лицам разрешается присутствовать на занятиях в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по согласованию с администрацией.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6.7.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 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6.8.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помещениях </w:t>
      </w:r>
      <w:r w:rsidR="00334AA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запрещается: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находится в верхней одежде и головных уборах;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громко разговаривать и шуметь в коридорах;</w:t>
      </w:r>
    </w:p>
    <w:p w:rsidR="0092564F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курить в помещениях.</w:t>
      </w:r>
    </w:p>
    <w:p w:rsidR="00CD3108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Cs/>
          <w:sz w:val="28"/>
          <w:szCs w:val="28"/>
          <w:lang w:eastAsia="ru-RU"/>
        </w:rPr>
        <w:t>7.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Поощрения за успехи в работе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AAA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7.1.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За добросовестное выполнение трудовых обязанностей, новаторство в труде и другие достижения в работе применяются следующие поощрения 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(ст. 191 ТК РФ):</w:t>
      </w:r>
    </w:p>
    <w:p w:rsidR="0092564F" w:rsidRPr="00CD3108" w:rsidRDefault="0092564F" w:rsidP="00CD310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:rsidR="0092564F" w:rsidRPr="00CD3108" w:rsidRDefault="0092564F" w:rsidP="00CD310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премирование;</w:t>
      </w:r>
    </w:p>
    <w:p w:rsidR="0092564F" w:rsidRPr="00CD3108" w:rsidRDefault="0092564F" w:rsidP="00CD310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92564F" w:rsidRPr="00CD3108" w:rsidRDefault="0092564F" w:rsidP="00CD310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награждение почетной грамотой;</w:t>
      </w:r>
    </w:p>
    <w:p w:rsidR="0092564F" w:rsidRPr="00CD3108" w:rsidRDefault="0092564F" w:rsidP="00CD3108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представление к званию лучшего по профессии.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7.2.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Поощрения применяются администрацией совместно или по согласованию с Советом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7.3.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Поощрения объявляются приказом заведующей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и доводятся до сведения коллектива.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7.4.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 трудовую 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 кадров (раздел 7 карточки формы Т-2).</w:t>
      </w:r>
    </w:p>
    <w:p w:rsidR="0092564F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7.5.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 обслуживания. За особые трудовые заслуги работники представляются в вышестоящие органы к государственным наградам и присвоению званий.</w:t>
      </w:r>
    </w:p>
    <w:p w:rsidR="00CD3108" w:rsidRPr="00CD3108" w:rsidRDefault="00CD3108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64F" w:rsidRDefault="0092564F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Взыскания за нарушения трудовой дисциплины</w:t>
      </w:r>
    </w:p>
    <w:p w:rsidR="00723A5A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(ст. 192, 193, 194 ТК РФ)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8.1.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трудовой дисциплины, т.е. неисполнение или ненадлежащее исполнение вследствие умысла, самонадеянности или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8.2.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нарушение трудовой дисциплины применяются следующие меры дисциплинарного взыскания (ст. 192 ТК РФ):</w:t>
      </w:r>
    </w:p>
    <w:p w:rsidR="0092564F" w:rsidRPr="00CD3108" w:rsidRDefault="0092564F" w:rsidP="00CD310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замечание;</w:t>
      </w:r>
    </w:p>
    <w:p w:rsidR="0092564F" w:rsidRPr="00CD3108" w:rsidRDefault="0092564F" w:rsidP="00CD310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выговор;</w:t>
      </w:r>
    </w:p>
    <w:p w:rsidR="0092564F" w:rsidRPr="00CD3108" w:rsidRDefault="0092564F" w:rsidP="00CD3108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увольнение.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Увольнение  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– заведующей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Дисциплинарно</w:t>
      </w:r>
      <w:r w:rsidR="00A00023" w:rsidRPr="00CD31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расследовани</w:t>
      </w:r>
      <w:r w:rsidR="00A00023" w:rsidRPr="00CD31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совершения нарушения трудовой дисциплины.</w:t>
      </w:r>
    </w:p>
    <w:p w:rsidR="0092564F" w:rsidRPr="00CD3108" w:rsidRDefault="00A00023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8.8</w:t>
      </w:r>
      <w:r w:rsidR="0092564F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Взыскание объявляется приказом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по детскому саду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92564F" w:rsidRPr="00CD3108" w:rsidRDefault="00A00023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8.9</w:t>
      </w:r>
      <w:r w:rsidR="0092564F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2564F"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К работникам, имеющим взыскания, меры поощрения не применяются в течение срока действия этих взысканий.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8.1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8.1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работники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723A5A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8.1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>ДОУ могут быть уволены за применение методов воспитания, связанных с физическим и (или) психическим насил</w:t>
      </w:r>
      <w:r w:rsidR="007F11BA" w:rsidRPr="00CD3108">
        <w:rPr>
          <w:rFonts w:ascii="Times New Roman" w:hAnsi="Times New Roman" w:cs="Times New Roman"/>
          <w:sz w:val="28"/>
          <w:szCs w:val="28"/>
          <w:lang w:eastAsia="ru-RU"/>
        </w:rPr>
        <w:t>ием над личностью воспитанников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>Указанные увольнения не относятся к мерам дисциплинарного взыскания.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8.1</w:t>
      </w:r>
      <w:r w:rsidR="00A00023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92564F" w:rsidRPr="00CD3108" w:rsidRDefault="0092564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 Правила внутреннего трудового распорядка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723A5A" w:rsidRPr="00CD3108">
        <w:rPr>
          <w:rFonts w:ascii="Times New Roman" w:hAnsi="Times New Roman" w:cs="Times New Roman"/>
          <w:sz w:val="28"/>
          <w:szCs w:val="28"/>
          <w:lang w:eastAsia="ru-RU"/>
        </w:rPr>
        <w:t>детский сад № 14 «Колосок»</w:t>
      </w:r>
      <w:r w:rsidRPr="00CD3108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к локальным правовым актам, регламентирующим отношения внутри коллектива.</w:t>
      </w: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564F" w:rsidRDefault="00F05887" w:rsidP="00CD310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="001E7436" w:rsidRPr="00CD3108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CD3108" w:rsidRPr="00CD3108" w:rsidRDefault="00CD3108" w:rsidP="00CD3108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612" w:rsidRPr="00CD3108" w:rsidRDefault="00F05887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08">
        <w:rPr>
          <w:rFonts w:ascii="Times New Roman" w:hAnsi="Times New Roman" w:cs="Times New Roman"/>
          <w:b/>
          <w:sz w:val="28"/>
          <w:szCs w:val="28"/>
        </w:rPr>
        <w:t>9.1.</w:t>
      </w:r>
      <w:r w:rsidRPr="00CD3108">
        <w:rPr>
          <w:rFonts w:ascii="Times New Roman" w:hAnsi="Times New Roman" w:cs="Times New Roman"/>
          <w:sz w:val="28"/>
          <w:szCs w:val="28"/>
        </w:rPr>
        <w:t xml:space="preserve"> П</w:t>
      </w:r>
      <w:r w:rsidR="00D63DA7">
        <w:rPr>
          <w:rFonts w:ascii="Times New Roman" w:hAnsi="Times New Roman" w:cs="Times New Roman"/>
          <w:sz w:val="28"/>
          <w:szCs w:val="28"/>
        </w:rPr>
        <w:t>ВТР</w:t>
      </w:r>
      <w:r w:rsidR="0048539A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9B10B8" w:rsidRPr="00CD3108">
        <w:rPr>
          <w:rFonts w:ascii="Times New Roman" w:hAnsi="Times New Roman" w:cs="Times New Roman"/>
          <w:sz w:val="28"/>
          <w:szCs w:val="28"/>
        </w:rPr>
        <w:t xml:space="preserve"> утверждаются работодателем с учетом</w:t>
      </w:r>
      <w:r w:rsidR="00FF297F" w:rsidRPr="00CD3108">
        <w:rPr>
          <w:rFonts w:ascii="Times New Roman" w:hAnsi="Times New Roman" w:cs="Times New Roman"/>
          <w:sz w:val="28"/>
          <w:szCs w:val="28"/>
        </w:rPr>
        <w:t xml:space="preserve"> мнения выборного органа первичной профсоюзной организации.</w:t>
      </w:r>
    </w:p>
    <w:p w:rsidR="00FF297F" w:rsidRPr="00CD3108" w:rsidRDefault="00FF297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08">
        <w:rPr>
          <w:rFonts w:ascii="Times New Roman" w:hAnsi="Times New Roman" w:cs="Times New Roman"/>
          <w:b/>
          <w:sz w:val="28"/>
          <w:szCs w:val="28"/>
        </w:rPr>
        <w:t>9.2.</w:t>
      </w:r>
      <w:r w:rsidRPr="00CD3108">
        <w:rPr>
          <w:rFonts w:ascii="Times New Roman" w:hAnsi="Times New Roman" w:cs="Times New Roman"/>
          <w:sz w:val="28"/>
          <w:szCs w:val="28"/>
        </w:rPr>
        <w:t xml:space="preserve"> П</w:t>
      </w:r>
      <w:r w:rsidR="0048539A">
        <w:rPr>
          <w:rFonts w:ascii="Times New Roman" w:hAnsi="Times New Roman" w:cs="Times New Roman"/>
          <w:sz w:val="28"/>
          <w:szCs w:val="28"/>
        </w:rPr>
        <w:t>ВТР</w:t>
      </w:r>
      <w:r w:rsidRPr="00CD3108">
        <w:rPr>
          <w:rFonts w:ascii="Times New Roman" w:hAnsi="Times New Roman" w:cs="Times New Roman"/>
          <w:sz w:val="28"/>
          <w:szCs w:val="28"/>
        </w:rPr>
        <w:t xml:space="preserve"> пересматриваются и </w:t>
      </w:r>
      <w:proofErr w:type="gramStart"/>
      <w:r w:rsidRPr="00CD3108">
        <w:rPr>
          <w:rFonts w:ascii="Times New Roman" w:hAnsi="Times New Roman" w:cs="Times New Roman"/>
          <w:sz w:val="28"/>
          <w:szCs w:val="28"/>
        </w:rPr>
        <w:t>дополняются по мере необходимости согласуются</w:t>
      </w:r>
      <w:proofErr w:type="gramEnd"/>
      <w:r w:rsidRPr="00CD3108">
        <w:rPr>
          <w:rFonts w:ascii="Times New Roman" w:hAnsi="Times New Roman" w:cs="Times New Roman"/>
          <w:sz w:val="28"/>
          <w:szCs w:val="28"/>
        </w:rPr>
        <w:t xml:space="preserve"> с профсоюзом</w:t>
      </w:r>
      <w:r w:rsidR="008A14A2">
        <w:rPr>
          <w:rFonts w:ascii="Times New Roman" w:hAnsi="Times New Roman" w:cs="Times New Roman"/>
          <w:sz w:val="28"/>
          <w:szCs w:val="28"/>
        </w:rPr>
        <w:t xml:space="preserve"> (ст. 372 ТК РФ)</w:t>
      </w:r>
      <w:r w:rsidRPr="00CD3108">
        <w:rPr>
          <w:rFonts w:ascii="Times New Roman" w:hAnsi="Times New Roman" w:cs="Times New Roman"/>
          <w:sz w:val="28"/>
          <w:szCs w:val="28"/>
        </w:rPr>
        <w:t>.</w:t>
      </w:r>
    </w:p>
    <w:p w:rsidR="0046719C" w:rsidRPr="00DC513A" w:rsidRDefault="00FF297F" w:rsidP="00485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108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="0046719C">
        <w:rPr>
          <w:rFonts w:ascii="Times New Roman" w:eastAsia="Times New Roman" w:hAnsi="Times New Roman"/>
          <w:sz w:val="28"/>
          <w:szCs w:val="28"/>
          <w:lang w:eastAsia="ru-RU"/>
        </w:rPr>
        <w:t>Заведующая</w:t>
      </w:r>
      <w:r w:rsidR="0046719C" w:rsidRPr="00DC51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="004671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719C" w:rsidRPr="00DC513A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под роспись с текстом </w:t>
      </w:r>
      <w:r w:rsidR="0048539A">
        <w:rPr>
          <w:rFonts w:ascii="Times New Roman" w:eastAsia="Times New Roman" w:hAnsi="Times New Roman"/>
          <w:sz w:val="28"/>
          <w:szCs w:val="28"/>
          <w:lang w:eastAsia="ru-RU"/>
        </w:rPr>
        <w:t xml:space="preserve">ПВТР </w:t>
      </w:r>
      <w:r w:rsidR="00077B2B">
        <w:rPr>
          <w:rFonts w:ascii="Times New Roman" w:eastAsia="Times New Roman" w:hAnsi="Times New Roman"/>
          <w:sz w:val="28"/>
          <w:szCs w:val="28"/>
          <w:lang w:eastAsia="ru-RU"/>
        </w:rPr>
        <w:t>всех работников МБДОУ</w:t>
      </w:r>
      <w:r w:rsidR="0046719C" w:rsidRPr="00DC513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 5  дней после его подписания.</w:t>
      </w:r>
      <w:r w:rsidR="0046719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Роспись ставится в листе ознакомления, который хранится в личном деле работника.</w:t>
      </w:r>
    </w:p>
    <w:p w:rsidR="00FF297F" w:rsidRPr="00CD3108" w:rsidRDefault="00FF297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7F" w:rsidRPr="00CD3108" w:rsidRDefault="00FF297F" w:rsidP="00CD31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36" w:rsidRPr="001E7436" w:rsidRDefault="001E743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E7436" w:rsidRPr="001E7436" w:rsidSect="0092564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C6" w:rsidRDefault="006831C6" w:rsidP="0092564F">
      <w:pPr>
        <w:spacing w:after="0" w:line="240" w:lineRule="auto"/>
      </w:pPr>
      <w:r>
        <w:separator/>
      </w:r>
    </w:p>
  </w:endnote>
  <w:endnote w:type="continuationSeparator" w:id="0">
    <w:p w:rsidR="006831C6" w:rsidRDefault="006831C6" w:rsidP="009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500722"/>
      <w:docPartObj>
        <w:docPartGallery w:val="Page Numbers (Bottom of Page)"/>
        <w:docPartUnique/>
      </w:docPartObj>
    </w:sdtPr>
    <w:sdtContent>
      <w:p w:rsidR="0092564F" w:rsidRDefault="00ED0770">
        <w:pPr>
          <w:pStyle w:val="aa"/>
          <w:jc w:val="right"/>
        </w:pPr>
        <w:r>
          <w:fldChar w:fldCharType="begin"/>
        </w:r>
        <w:r w:rsidR="0092564F">
          <w:instrText>PAGE   \* MERGEFORMAT</w:instrText>
        </w:r>
        <w:r>
          <w:fldChar w:fldCharType="separate"/>
        </w:r>
        <w:r w:rsidR="00B60143">
          <w:rPr>
            <w:noProof/>
          </w:rPr>
          <w:t>2</w:t>
        </w:r>
        <w:r>
          <w:fldChar w:fldCharType="end"/>
        </w:r>
      </w:p>
    </w:sdtContent>
  </w:sdt>
  <w:p w:rsidR="0092564F" w:rsidRDefault="009256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C6" w:rsidRDefault="006831C6" w:rsidP="0092564F">
      <w:pPr>
        <w:spacing w:after="0" w:line="240" w:lineRule="auto"/>
      </w:pPr>
      <w:r>
        <w:separator/>
      </w:r>
    </w:p>
  </w:footnote>
  <w:footnote w:type="continuationSeparator" w:id="0">
    <w:p w:rsidR="006831C6" w:rsidRDefault="006831C6" w:rsidP="0092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9D"/>
    <w:multiLevelType w:val="hybridMultilevel"/>
    <w:tmpl w:val="7A2A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432"/>
    <w:multiLevelType w:val="hybridMultilevel"/>
    <w:tmpl w:val="23B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2746C"/>
    <w:multiLevelType w:val="hybridMultilevel"/>
    <w:tmpl w:val="1E9C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47A6"/>
    <w:multiLevelType w:val="hybridMultilevel"/>
    <w:tmpl w:val="C4AE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3D8A"/>
    <w:multiLevelType w:val="hybridMultilevel"/>
    <w:tmpl w:val="213A1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5636A"/>
    <w:multiLevelType w:val="hybridMultilevel"/>
    <w:tmpl w:val="42F8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00786"/>
    <w:multiLevelType w:val="hybridMultilevel"/>
    <w:tmpl w:val="1DA0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617E"/>
    <w:multiLevelType w:val="hybridMultilevel"/>
    <w:tmpl w:val="B9C2C07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58C71C07"/>
    <w:multiLevelType w:val="hybridMultilevel"/>
    <w:tmpl w:val="D226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E69CF"/>
    <w:multiLevelType w:val="hybridMultilevel"/>
    <w:tmpl w:val="1CB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7228"/>
    <w:multiLevelType w:val="hybridMultilevel"/>
    <w:tmpl w:val="0656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4706"/>
    <w:multiLevelType w:val="hybridMultilevel"/>
    <w:tmpl w:val="D1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C2B57"/>
    <w:multiLevelType w:val="hybridMultilevel"/>
    <w:tmpl w:val="655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52"/>
    <w:rsid w:val="00006081"/>
    <w:rsid w:val="00077B2B"/>
    <w:rsid w:val="001E7436"/>
    <w:rsid w:val="002C268D"/>
    <w:rsid w:val="00334AAA"/>
    <w:rsid w:val="003A5006"/>
    <w:rsid w:val="00445E6B"/>
    <w:rsid w:val="0046719C"/>
    <w:rsid w:val="0047695A"/>
    <w:rsid w:val="0048539A"/>
    <w:rsid w:val="004B478E"/>
    <w:rsid w:val="005C670E"/>
    <w:rsid w:val="005C6791"/>
    <w:rsid w:val="005F7223"/>
    <w:rsid w:val="00606141"/>
    <w:rsid w:val="006831C6"/>
    <w:rsid w:val="006C62A8"/>
    <w:rsid w:val="00723A5A"/>
    <w:rsid w:val="00757809"/>
    <w:rsid w:val="007B283A"/>
    <w:rsid w:val="007B2B4C"/>
    <w:rsid w:val="007F11BA"/>
    <w:rsid w:val="008A14A2"/>
    <w:rsid w:val="008F00CD"/>
    <w:rsid w:val="0092564F"/>
    <w:rsid w:val="009606E3"/>
    <w:rsid w:val="00997468"/>
    <w:rsid w:val="009B10B8"/>
    <w:rsid w:val="009B7EF8"/>
    <w:rsid w:val="00A00023"/>
    <w:rsid w:val="00B23741"/>
    <w:rsid w:val="00B3536E"/>
    <w:rsid w:val="00B60143"/>
    <w:rsid w:val="00B95852"/>
    <w:rsid w:val="00C0503F"/>
    <w:rsid w:val="00C84612"/>
    <w:rsid w:val="00CD3108"/>
    <w:rsid w:val="00CD5306"/>
    <w:rsid w:val="00D63DA7"/>
    <w:rsid w:val="00D835F5"/>
    <w:rsid w:val="00E4677D"/>
    <w:rsid w:val="00ED0770"/>
    <w:rsid w:val="00F05887"/>
    <w:rsid w:val="00FB6B66"/>
    <w:rsid w:val="00FF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64F"/>
  </w:style>
  <w:style w:type="paragraph" w:styleId="aa">
    <w:name w:val="footer"/>
    <w:basedOn w:val="a"/>
    <w:link w:val="ab"/>
    <w:uiPriority w:val="99"/>
    <w:unhideWhenUsed/>
    <w:rsid w:val="0092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64F"/>
  </w:style>
  <w:style w:type="character" w:customStyle="1" w:styleId="11">
    <w:name w:val="Основной текст1"/>
    <w:basedOn w:val="a0"/>
    <w:rsid w:val="003A5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A"/>
  </w:style>
  <w:style w:type="paragraph" w:styleId="1">
    <w:name w:val="heading 1"/>
    <w:basedOn w:val="a"/>
    <w:next w:val="a"/>
    <w:link w:val="10"/>
    <w:uiPriority w:val="9"/>
    <w:qFormat/>
    <w:rsid w:val="007B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2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2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B283A"/>
    <w:rPr>
      <w:i/>
      <w:iCs/>
    </w:rPr>
  </w:style>
  <w:style w:type="paragraph" w:styleId="a6">
    <w:name w:val="No Spacing"/>
    <w:uiPriority w:val="1"/>
    <w:qFormat/>
    <w:rsid w:val="007B283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B2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64F"/>
  </w:style>
  <w:style w:type="paragraph" w:styleId="aa">
    <w:name w:val="footer"/>
    <w:basedOn w:val="a"/>
    <w:link w:val="ab"/>
    <w:uiPriority w:val="99"/>
    <w:unhideWhenUsed/>
    <w:rsid w:val="0092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64F"/>
  </w:style>
  <w:style w:type="character" w:customStyle="1" w:styleId="11">
    <w:name w:val="Основной текст1"/>
    <w:basedOn w:val="a0"/>
    <w:rsid w:val="003A5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75A9-EF9C-4235-BCBE-55F1B781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23</cp:revision>
  <cp:lastPrinted>2015-02-25T03:13:00Z</cp:lastPrinted>
  <dcterms:created xsi:type="dcterms:W3CDTF">2015-01-29T06:55:00Z</dcterms:created>
  <dcterms:modified xsi:type="dcterms:W3CDTF">2017-03-14T01:57:00Z</dcterms:modified>
</cp:coreProperties>
</file>